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25" w:rsidRDefault="006B2625" w:rsidP="006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_______________________________</w:t>
      </w:r>
    </w:p>
    <w:p w:rsidR="006B2625" w:rsidRPr="006B2625" w:rsidRDefault="006B2625" w:rsidP="006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ascii="Times New Roman" w:eastAsia="Times New Roman" w:hAnsi="Times New Roman" w:cs="Times New Roman"/>
          <w:bCs/>
          <w:color w:val="22272F"/>
          <w:sz w:val="16"/>
          <w:szCs w:val="16"/>
          <w:lang w:eastAsia="ru-RU"/>
        </w:rPr>
      </w:pPr>
      <w:r w:rsidRPr="006B2625">
        <w:rPr>
          <w:rFonts w:ascii="Times New Roman" w:eastAsia="Times New Roman" w:hAnsi="Times New Roman" w:cs="Times New Roman"/>
          <w:bCs/>
          <w:color w:val="22272F"/>
          <w:sz w:val="16"/>
          <w:szCs w:val="16"/>
          <w:lang w:eastAsia="ru-RU"/>
        </w:rPr>
        <w:t>(наименование организаци</w:t>
      </w:r>
      <w:proofErr w:type="gramStart"/>
      <w:r w:rsidRPr="006B2625">
        <w:rPr>
          <w:rFonts w:ascii="Times New Roman" w:eastAsia="Times New Roman" w:hAnsi="Times New Roman" w:cs="Times New Roman"/>
          <w:bCs/>
          <w:color w:val="22272F"/>
          <w:sz w:val="16"/>
          <w:szCs w:val="16"/>
          <w:lang w:eastAsia="ru-RU"/>
        </w:rPr>
        <w:t>и(</w:t>
      </w:r>
      <w:proofErr w:type="gramEnd"/>
      <w:r w:rsidRPr="006B2625">
        <w:rPr>
          <w:rFonts w:ascii="Times New Roman" w:eastAsia="Times New Roman" w:hAnsi="Times New Roman" w:cs="Times New Roman"/>
          <w:bCs/>
          <w:color w:val="22272F"/>
          <w:sz w:val="16"/>
          <w:szCs w:val="16"/>
          <w:lang w:eastAsia="ru-RU"/>
        </w:rPr>
        <w:t>предприятия),</w:t>
      </w:r>
    </w:p>
    <w:p w:rsidR="006B2625" w:rsidRDefault="006B2625" w:rsidP="006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ascii="Times New Roman" w:eastAsia="Times New Roman" w:hAnsi="Times New Roman" w:cs="Times New Roman"/>
          <w:bCs/>
          <w:color w:val="22272F"/>
          <w:sz w:val="16"/>
          <w:szCs w:val="16"/>
          <w:lang w:eastAsia="ru-RU"/>
        </w:rPr>
      </w:pPr>
      <w:r w:rsidRPr="006B2625">
        <w:rPr>
          <w:rFonts w:ascii="Times New Roman" w:eastAsia="Times New Roman" w:hAnsi="Times New Roman" w:cs="Times New Roman"/>
          <w:bCs/>
          <w:color w:val="22272F"/>
          <w:sz w:val="16"/>
          <w:szCs w:val="16"/>
          <w:lang w:eastAsia="ru-RU"/>
        </w:rPr>
        <w:t xml:space="preserve">форма </w:t>
      </w:r>
      <w:proofErr w:type="spellStart"/>
      <w:r w:rsidRPr="006B2625">
        <w:rPr>
          <w:rFonts w:ascii="Times New Roman" w:eastAsia="Times New Roman" w:hAnsi="Times New Roman" w:cs="Times New Roman"/>
          <w:bCs/>
          <w:color w:val="22272F"/>
          <w:sz w:val="16"/>
          <w:szCs w:val="16"/>
          <w:lang w:eastAsia="ru-RU"/>
        </w:rPr>
        <w:t>собственности</w:t>
      </w:r>
      <w:proofErr w:type="gramStart"/>
      <w:r w:rsidRPr="006B2625">
        <w:rPr>
          <w:rFonts w:ascii="Times New Roman" w:eastAsia="Times New Roman" w:hAnsi="Times New Roman" w:cs="Times New Roman"/>
          <w:bCs/>
          <w:color w:val="22272F"/>
          <w:sz w:val="16"/>
          <w:szCs w:val="16"/>
          <w:lang w:eastAsia="ru-RU"/>
        </w:rPr>
        <w:t>,о</w:t>
      </w:r>
      <w:proofErr w:type="gramEnd"/>
      <w:r w:rsidRPr="006B2625">
        <w:rPr>
          <w:rFonts w:ascii="Times New Roman" w:eastAsia="Times New Roman" w:hAnsi="Times New Roman" w:cs="Times New Roman"/>
          <w:bCs/>
          <w:color w:val="22272F"/>
          <w:sz w:val="16"/>
          <w:szCs w:val="16"/>
          <w:lang w:eastAsia="ru-RU"/>
        </w:rPr>
        <w:t>трасль</w:t>
      </w:r>
      <w:proofErr w:type="spellEnd"/>
      <w:r w:rsidRPr="006B2625">
        <w:rPr>
          <w:rFonts w:ascii="Times New Roman" w:eastAsia="Times New Roman" w:hAnsi="Times New Roman" w:cs="Times New Roman"/>
          <w:bCs/>
          <w:color w:val="22272F"/>
          <w:sz w:val="16"/>
          <w:szCs w:val="16"/>
          <w:lang w:eastAsia="ru-RU"/>
        </w:rPr>
        <w:t xml:space="preserve"> экономики)</w:t>
      </w:r>
    </w:p>
    <w:p w:rsidR="006B2625" w:rsidRDefault="006B2625" w:rsidP="006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ascii="Times New Roman" w:eastAsia="Times New Roman" w:hAnsi="Times New Roman" w:cs="Times New Roman"/>
          <w:bCs/>
          <w:color w:val="22272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16"/>
          <w:szCs w:val="16"/>
          <w:lang w:eastAsia="ru-RU"/>
        </w:rPr>
        <w:t>______________________________________</w:t>
      </w:r>
    </w:p>
    <w:p w:rsidR="006B2625" w:rsidRDefault="006B2625" w:rsidP="006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ascii="Times New Roman" w:eastAsia="Times New Roman" w:hAnsi="Times New Roman" w:cs="Times New Roman"/>
          <w:bCs/>
          <w:color w:val="22272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16"/>
          <w:szCs w:val="16"/>
          <w:lang w:eastAsia="ru-RU"/>
        </w:rPr>
        <w:t>______________________________________</w:t>
      </w:r>
    </w:p>
    <w:p w:rsidR="006B2625" w:rsidRPr="006B2625" w:rsidRDefault="006B2625" w:rsidP="006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ascii="Times New Roman" w:eastAsia="Times New Roman" w:hAnsi="Times New Roman" w:cs="Times New Roman"/>
          <w:bCs/>
          <w:color w:val="22272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16"/>
          <w:szCs w:val="16"/>
          <w:lang w:eastAsia="ru-RU"/>
        </w:rPr>
        <w:t xml:space="preserve">                                 (адрес)</w:t>
      </w:r>
    </w:p>
    <w:p w:rsidR="006B2625" w:rsidRDefault="007840AD" w:rsidP="006B2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11F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</w:t>
      </w:r>
    </w:p>
    <w:p w:rsidR="007840AD" w:rsidRDefault="007840AD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611F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</w:t>
      </w:r>
      <w:r w:rsidR="009769D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Предварительный медицинский осмотр (обследование)</w:t>
      </w:r>
    </w:p>
    <w:p w:rsidR="009769DE" w:rsidRDefault="009769DE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9769DE" w:rsidRPr="009769DE" w:rsidRDefault="009769DE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Наименование учебного заведения, куда предоставляется справка – </w:t>
      </w:r>
      <w:r>
        <w:rPr>
          <w:rFonts w:ascii="Times New Roman" w:eastAsia="Times New Roman" w:hAnsi="Times New Roman" w:cs="Times New Roman"/>
          <w:b/>
          <w:color w:val="22272F"/>
          <w:sz w:val="20"/>
          <w:szCs w:val="20"/>
          <w:u w:val="single"/>
          <w:lang w:eastAsia="ru-RU"/>
        </w:rPr>
        <w:t>ГБПОУ «Горячеключевской медицинский колледж».</w:t>
      </w:r>
    </w:p>
    <w:p w:rsidR="00C46D69" w:rsidRPr="007840AD" w:rsidRDefault="00C46D69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840AD" w:rsidRPr="007840AD" w:rsidRDefault="007840AD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 Фамилия, имя, отчество _______________________________________________</w:t>
      </w:r>
      <w:r w:rsidR="009769D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</w:t>
      </w:r>
    </w:p>
    <w:p w:rsidR="007840AD" w:rsidRPr="007840AD" w:rsidRDefault="007840AD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Дата рождения: число _____ месяц _________________ год _______________</w:t>
      </w:r>
      <w:r w:rsidR="009769D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</w:t>
      </w:r>
    </w:p>
    <w:p w:rsidR="007840AD" w:rsidRPr="007840AD" w:rsidRDefault="007840AD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 Место регистрации:</w:t>
      </w:r>
    </w:p>
    <w:p w:rsidR="007840AD" w:rsidRPr="007840AD" w:rsidRDefault="007840AD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субъект Российской Федерации ____________________________________________</w:t>
      </w:r>
      <w:r w:rsidR="009769D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</w:t>
      </w:r>
    </w:p>
    <w:p w:rsidR="007840AD" w:rsidRPr="007840AD" w:rsidRDefault="007840AD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район ____________________________ город ________________________________</w:t>
      </w:r>
      <w:r w:rsidR="009769D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</w:t>
      </w:r>
    </w:p>
    <w:p w:rsidR="007840AD" w:rsidRPr="007840AD" w:rsidRDefault="007840AD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населенный пункт ________________________________________________________</w:t>
      </w:r>
      <w:r w:rsidR="009769D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</w:t>
      </w:r>
    </w:p>
    <w:p w:rsidR="007840AD" w:rsidRPr="007840AD" w:rsidRDefault="007840AD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улица ________________________________________ дом ______________________</w:t>
      </w:r>
      <w:r w:rsidR="009769D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</w:t>
      </w:r>
    </w:p>
    <w:p w:rsidR="007840AD" w:rsidRPr="007840AD" w:rsidRDefault="007840AD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квартира ________________________________________________________________</w:t>
      </w:r>
      <w:r w:rsidR="009769D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</w:t>
      </w:r>
    </w:p>
    <w:p w:rsidR="007840AD" w:rsidRPr="007840AD" w:rsidRDefault="009769DE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</w:t>
      </w:r>
      <w:r w:rsidR="007840AD" w:rsidRPr="00B35B3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Перенесенные заболевания</w:t>
      </w:r>
      <w:r w:rsidR="007840AD"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</w:t>
      </w:r>
    </w:p>
    <w:p w:rsidR="007840AD" w:rsidRPr="007840AD" w:rsidRDefault="007840AD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  <w:r w:rsidR="009769D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</w:t>
      </w:r>
    </w:p>
    <w:p w:rsidR="007840AD" w:rsidRPr="007840AD" w:rsidRDefault="007840AD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  <w:r w:rsidR="009769D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</w:t>
      </w:r>
    </w:p>
    <w:p w:rsidR="007840AD" w:rsidRPr="007840AD" w:rsidRDefault="009769DE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</w:t>
      </w:r>
      <w:r w:rsidR="007840AD" w:rsidRPr="00B35B3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Профилактические прививки</w:t>
      </w:r>
      <w:r w:rsidR="002611F7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(с указанием даты, </w:t>
      </w:r>
      <w:r w:rsidR="002611F7" w:rsidRPr="00C46D69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не допускается запись «Прививки по возрасту»</w:t>
      </w:r>
      <w:r w:rsidR="002611F7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</w:t>
      </w:r>
      <w:r w:rsidR="007840AD"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7840AD" w:rsidRPr="007840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7840AD" w:rsidRPr="007840AD" w:rsidRDefault="007840AD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840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7840AD" w:rsidRPr="007840AD" w:rsidRDefault="007840AD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840A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</w:t>
      </w:r>
      <w:r w:rsidRPr="00C46D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</w:t>
      </w:r>
    </w:p>
    <w:p w:rsidR="007840AD" w:rsidRPr="00B35B37" w:rsidRDefault="009769DE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</w:t>
      </w:r>
      <w:r w:rsidR="007840AD" w:rsidRPr="00B35B3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Объективные данные и состояние здоровья:</w:t>
      </w:r>
    </w:p>
    <w:p w:rsidR="00CD5A7F" w:rsidRDefault="002611F7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Терапевт (педиатр)</w:t>
      </w:r>
      <w:r w:rsidR="007840AD"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</w:t>
      </w:r>
    </w:p>
    <w:p w:rsidR="007840AD" w:rsidRPr="00C46D69" w:rsidRDefault="00CD5A7F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2611F7" w:rsidRPr="00C46D69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измерение АД</w:t>
      </w:r>
      <w:r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переферических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 xml:space="preserve"> артериях (проходят граждане в возрасте от 18 лет и старше)</w:t>
      </w:r>
      <w:r w:rsidR="002611F7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</w:t>
      </w:r>
    </w:p>
    <w:p w:rsidR="002611F7" w:rsidRPr="00C46D69" w:rsidRDefault="002611F7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*</w:t>
      </w:r>
      <w:r w:rsidRPr="00C46D69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Ра</w:t>
      </w:r>
      <w:r w:rsidR="00B35B37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счет на основании антропометрии (проходят граждане в возрасте от 18 лет и старше):</w:t>
      </w:r>
    </w:p>
    <w:p w:rsidR="002611F7" w:rsidRPr="00C46D69" w:rsidRDefault="002611F7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 xml:space="preserve">измерение </w:t>
      </w:r>
      <w:proofErr w:type="spellStart"/>
      <w:r w:rsidRPr="00C46D69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>роста__________</w:t>
      </w:r>
      <w:proofErr w:type="spellEnd"/>
      <w:r w:rsidRPr="00C46D69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 xml:space="preserve">, массы </w:t>
      </w:r>
      <w:proofErr w:type="spellStart"/>
      <w:r w:rsidRPr="00C46D69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>тела</w:t>
      </w:r>
      <w:proofErr w:type="gramStart"/>
      <w:r w:rsidRPr="00C46D69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>_________,</w:t>
      </w:r>
      <w:proofErr w:type="gramEnd"/>
      <w:r w:rsidRPr="00C46D69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>окружности</w:t>
      </w:r>
      <w:proofErr w:type="spellEnd"/>
      <w:r w:rsidRPr="00C46D69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 xml:space="preserve"> </w:t>
      </w:r>
      <w:proofErr w:type="spellStart"/>
      <w:r w:rsidRPr="00C46D69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>талии______,индекс</w:t>
      </w:r>
      <w:proofErr w:type="spellEnd"/>
      <w:r w:rsidRPr="00C46D69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 xml:space="preserve"> массы тела________</w:t>
      </w:r>
    </w:p>
    <w:p w:rsidR="002611F7" w:rsidRPr="00C46D69" w:rsidRDefault="002611F7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*Психиатр________________________________________________________________</w:t>
      </w:r>
      <w:r w:rsidR="009769D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</w:t>
      </w:r>
    </w:p>
    <w:p w:rsidR="002611F7" w:rsidRPr="007840AD" w:rsidRDefault="002611F7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*Нарколог________________________________________________________________</w:t>
      </w:r>
      <w:r w:rsidR="009769D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</w:t>
      </w:r>
    </w:p>
    <w:p w:rsidR="007840AD" w:rsidRPr="007840AD" w:rsidRDefault="002611F7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Х</w:t>
      </w:r>
      <w:r w:rsidR="007840AD"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ирург _____________________________________________________________</w:t>
      </w:r>
      <w:r w:rsidR="009769D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</w:t>
      </w:r>
    </w:p>
    <w:p w:rsidR="007840AD" w:rsidRPr="007840AD" w:rsidRDefault="002611F7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</w:t>
      </w:r>
      <w:r w:rsidR="007840AD"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евролог ___________________________________________________________</w:t>
      </w:r>
      <w:r w:rsidR="009769D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</w:t>
      </w:r>
    </w:p>
    <w:p w:rsidR="007840AD" w:rsidRPr="007840AD" w:rsidRDefault="002611F7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spellStart"/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</w:t>
      </w:r>
      <w:r w:rsidR="007840AD"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ториноларинголог</w:t>
      </w:r>
      <w:proofErr w:type="spellEnd"/>
      <w:r w:rsidR="007840AD"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</w:t>
      </w:r>
      <w:r w:rsidR="009769D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</w:t>
      </w:r>
    </w:p>
    <w:p w:rsidR="007840AD" w:rsidRPr="00C46D69" w:rsidRDefault="002611F7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Офтальмолог </w:t>
      </w:r>
      <w:r w:rsidRPr="00C46D69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старше 40 лет</w:t>
      </w:r>
      <w:r w:rsidR="007840AD"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</w:t>
      </w: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</w:t>
      </w:r>
      <w:r w:rsidR="009769D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</w:t>
      </w:r>
    </w:p>
    <w:p w:rsidR="002611F7" w:rsidRPr="00C46D69" w:rsidRDefault="002611F7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Дерматовенеролог______________________________________________________</w:t>
      </w:r>
      <w:r w:rsidR="00F967C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</w:t>
      </w:r>
    </w:p>
    <w:p w:rsidR="002611F7" w:rsidRPr="00C46D69" w:rsidRDefault="00C920FF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Стоматолог___________________________________________________________</w:t>
      </w:r>
      <w:r w:rsidR="00F967C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</w:t>
      </w:r>
    </w:p>
    <w:p w:rsidR="00C920FF" w:rsidRPr="007840AD" w:rsidRDefault="00C920FF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*Гинеколог</w:t>
      </w:r>
      <w:r w:rsidR="00B35B37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</w:t>
      </w: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 проведением бактериологическог</w:t>
      </w:r>
      <w:proofErr w:type="gramStart"/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о(</w:t>
      </w:r>
      <w:proofErr w:type="gramEnd"/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на флору) и цитологического(на </w:t>
      </w:r>
      <w:proofErr w:type="spellStart"/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атипичные</w:t>
      </w:r>
      <w:proofErr w:type="spellEnd"/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клетки) исследований), </w:t>
      </w:r>
      <w:r w:rsidRPr="00C46D69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УЗИ органов малого таза______________________________________________________</w:t>
      </w:r>
      <w:r w:rsidR="00F967C6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__</w:t>
      </w:r>
    </w:p>
    <w:p w:rsidR="007840AD" w:rsidRPr="00C46D69" w:rsidRDefault="007840AD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  <w:r w:rsidR="00F967C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</w:t>
      </w:r>
    </w:p>
    <w:p w:rsidR="00C920FF" w:rsidRPr="00B35B37" w:rsidRDefault="009769DE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7</w:t>
      </w:r>
      <w:r w:rsidR="00C920FF" w:rsidRPr="00B35B37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. Перечень лабораторных и функциональных исследований:</w:t>
      </w:r>
    </w:p>
    <w:p w:rsidR="00C920FF" w:rsidRPr="00C46D69" w:rsidRDefault="00C920FF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*</w:t>
      </w: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Клинический анализ крови (гемоглобин, цветной </w:t>
      </w:r>
      <w:proofErr w:type="spellStart"/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показатель</w:t>
      </w:r>
      <w:proofErr w:type="gramStart"/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,э</w:t>
      </w:r>
      <w:proofErr w:type="gramEnd"/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ритроциты</w:t>
      </w:r>
      <w:proofErr w:type="spellEnd"/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тромбоциты, лейкоциты, лейкоцитарная формула, СОЭ)_______________________________________________________________</w:t>
      </w:r>
      <w:r w:rsidR="00F967C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</w:t>
      </w:r>
    </w:p>
    <w:p w:rsidR="00C920FF" w:rsidRPr="00C46D69" w:rsidRDefault="00C920FF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___________________________________________________________________________________________</w:t>
      </w:r>
      <w:r w:rsidR="00F967C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</w:p>
    <w:p w:rsidR="00C920FF" w:rsidRPr="00C46D69" w:rsidRDefault="00C920FF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*Клинический анализ мочи (удельный вес, белок, сахар, микроскопия осадка)_________________________</w:t>
      </w:r>
    </w:p>
    <w:p w:rsidR="00C920FF" w:rsidRPr="00C46D69" w:rsidRDefault="00C920FF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____________________________________________________________________________________________</w:t>
      </w:r>
    </w:p>
    <w:p w:rsidR="00C920FF" w:rsidRPr="00C46D69" w:rsidRDefault="00A626D3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*Электрокардиография</w:t>
      </w:r>
      <w:r w:rsidR="00CD5A7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в покое</w:t>
      </w: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C46D69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(в возрасте от 18 лет и старше)</w:t>
      </w:r>
      <w:r w:rsidR="00C920FF" w:rsidRPr="00C46D69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_____</w:t>
      </w:r>
      <w:r w:rsidRPr="00C46D69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_______________________________________</w:t>
      </w:r>
    </w:p>
    <w:p w:rsidR="00C920FF" w:rsidRPr="00C46D69" w:rsidRDefault="00C920FF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*Флюорография или рент</w:t>
      </w:r>
      <w:r w:rsidR="00EF7E15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гено</w:t>
      </w:r>
      <w:r w:rsidR="00A626D3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графия легких в двух проекциях </w:t>
      </w:r>
      <w:r w:rsidR="00EF7E15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пряма</w:t>
      </w:r>
      <w:r w:rsidR="00A626D3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я и правая боковая </w:t>
      </w:r>
      <w:r w:rsidR="00A626D3" w:rsidRPr="00C46D69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(в возрасте от 18 лет и старше)</w:t>
      </w:r>
    </w:p>
    <w:p w:rsidR="00EF7E15" w:rsidRPr="00C46D69" w:rsidRDefault="00EF7E15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__________________________________________________________________________________________</w:t>
      </w:r>
      <w:r w:rsidR="00F967C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</w:p>
    <w:p w:rsidR="00EF7E15" w:rsidRPr="00C46D69" w:rsidRDefault="00EF7E15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*Биохимический скрининг</w:t>
      </w:r>
      <w:proofErr w:type="gramStart"/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:</w:t>
      </w:r>
      <w:proofErr w:type="gramEnd"/>
    </w:p>
    <w:p w:rsidR="00EF7E15" w:rsidRPr="00C46D69" w:rsidRDefault="00EF7E15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>Определение уровня общего холестерина в крови</w:t>
      </w: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</w:t>
      </w:r>
      <w:r w:rsidRPr="00C46D69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допускается использование экспресс-метода</w:t>
      </w: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)________</w:t>
      </w:r>
    </w:p>
    <w:p w:rsidR="00EF7E15" w:rsidRPr="00C46D69" w:rsidRDefault="00EF7E15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__________________________________________________________________________________________</w:t>
      </w:r>
      <w:r w:rsidR="00F967C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</w:p>
    <w:p w:rsidR="00EF7E15" w:rsidRPr="00C46D69" w:rsidRDefault="00EF7E15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 xml:space="preserve">Исследование уровня глюкозы в крови натощак </w:t>
      </w: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</w:t>
      </w:r>
      <w:r w:rsidRPr="00C46D69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допускается использование экспресс-метода)_____________________________________________________________________________________</w:t>
      </w:r>
    </w:p>
    <w:p w:rsidR="00EF7E15" w:rsidRPr="00C46D69" w:rsidRDefault="00EF7E15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*Исследование крови на сифилис______________________________________________________________</w:t>
      </w:r>
      <w:r w:rsidR="00F967C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</w:t>
      </w:r>
    </w:p>
    <w:p w:rsidR="00EF7E15" w:rsidRPr="00C46D69" w:rsidRDefault="00EF7E15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*Мазки на гонорею__________________________________________________________________________</w:t>
      </w:r>
      <w:r w:rsidR="00F967C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</w:p>
    <w:p w:rsidR="00EF7E15" w:rsidRPr="00C46D69" w:rsidRDefault="00EF7E15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*Исследование на носительство возбудителей кишечных инфекций_________________________________</w:t>
      </w:r>
      <w:r w:rsidR="00F967C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</w:p>
    <w:p w:rsidR="00EF7E15" w:rsidRPr="00C46D69" w:rsidRDefault="00EF7E15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*Серологическое обследование на брюшной тиф_________________________________________________</w:t>
      </w:r>
      <w:r w:rsidR="00F967C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</w:p>
    <w:p w:rsidR="00EF7E15" w:rsidRPr="00C46D69" w:rsidRDefault="00EF7E15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*Исследования на гельминтозы________________________________________________________________</w:t>
      </w:r>
      <w:r w:rsidR="00F967C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</w:p>
    <w:p w:rsidR="00EF7E15" w:rsidRPr="00C46D69" w:rsidRDefault="00A626D3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*Маммография обеих молочных желез в двух проекциях </w:t>
      </w:r>
      <w:proofErr w:type="gramStart"/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( </w:t>
      </w:r>
      <w:proofErr w:type="gramEnd"/>
      <w:r w:rsidRPr="00C46D69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женщины старше 40 лет</w:t>
      </w: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)___________________</w:t>
      </w:r>
      <w:r w:rsidR="00F967C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</w:t>
      </w:r>
    </w:p>
    <w:p w:rsidR="00A626D3" w:rsidRPr="00C46D69" w:rsidRDefault="00A626D3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___________________________________________________________________________________________</w:t>
      </w:r>
      <w:r w:rsidR="00F967C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</w:p>
    <w:p w:rsidR="00A626D3" w:rsidRPr="00C46D69" w:rsidRDefault="009769DE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8</w:t>
      </w:r>
      <w:r w:rsidR="00A626D3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. Измерение внутриглазного давления при прохождении предварительного осмотра, выполняется </w:t>
      </w:r>
      <w:r w:rsidR="00A626D3" w:rsidRPr="00C46D69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у граждан в возрасте 40 лет и старше</w:t>
      </w:r>
      <w:r w:rsidR="00A626D3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</w:t>
      </w:r>
    </w:p>
    <w:p w:rsidR="00A626D3" w:rsidRPr="00C46D69" w:rsidRDefault="009769DE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9</w:t>
      </w:r>
      <w:r w:rsidR="00A626D3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. Определение относительного </w:t>
      </w:r>
      <w:proofErr w:type="spellStart"/>
      <w:proofErr w:type="gramStart"/>
      <w:r w:rsidR="00A626D3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сердечно-сосудистого</w:t>
      </w:r>
      <w:proofErr w:type="spellEnd"/>
      <w:proofErr w:type="gramEnd"/>
      <w:r w:rsidR="00A626D3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риска </w:t>
      </w:r>
      <w:r w:rsidR="00A626D3" w:rsidRPr="00C46D69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у граждан в возрасте от 18 до 40 лет включительно</w:t>
      </w:r>
      <w:r w:rsidR="00A626D3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. </w:t>
      </w:r>
      <w:proofErr w:type="spellStart"/>
      <w:proofErr w:type="gramStart"/>
      <w:r w:rsidR="00A626D3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Сердечно-сосудистый</w:t>
      </w:r>
      <w:proofErr w:type="spellEnd"/>
      <w:proofErr w:type="gramEnd"/>
      <w:r w:rsidR="00A626D3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риск определяется по шкале </w:t>
      </w:r>
      <w:proofErr w:type="spellStart"/>
      <w:r w:rsidR="00A626D3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сердечно-сосудистого</w:t>
      </w:r>
      <w:proofErr w:type="spellEnd"/>
      <w:r w:rsidR="00A626D3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риска </w:t>
      </w:r>
      <w:r w:rsidR="00326AFB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val="en-US" w:eastAsia="ru-RU"/>
        </w:rPr>
        <w:t>SKORE</w:t>
      </w:r>
      <w:r w:rsidR="00326AFB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, при этом у граждан, имеющих сердечно-сосудистые заболевания атеросклеротического генеза, сахарный диабет второго типа и хронические заболевание почек, уровень абсолютного </w:t>
      </w:r>
      <w:proofErr w:type="spellStart"/>
      <w:r w:rsidR="00326AFB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сердечно-сосудистого</w:t>
      </w:r>
      <w:proofErr w:type="spellEnd"/>
      <w:r w:rsidR="00326AFB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риска по шкале риска </w:t>
      </w:r>
      <w:r w:rsidR="00326AFB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val="en-US" w:eastAsia="ru-RU"/>
        </w:rPr>
        <w:t>SKORE</w:t>
      </w:r>
      <w:r w:rsidR="00326AFB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не определяется и расценивается как очень высокий вне зависимости от показателей шкалы______________________________________________________________________________________</w:t>
      </w:r>
    </w:p>
    <w:p w:rsidR="00326AFB" w:rsidRPr="00C46D69" w:rsidRDefault="009769DE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10</w:t>
      </w:r>
      <w:r w:rsidR="00326AFB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. Определение абсолютного </w:t>
      </w:r>
      <w:proofErr w:type="spellStart"/>
      <w:proofErr w:type="gramStart"/>
      <w:r w:rsidR="00326AFB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сердечно-сосудистого</w:t>
      </w:r>
      <w:proofErr w:type="spellEnd"/>
      <w:proofErr w:type="gramEnd"/>
      <w:r w:rsidR="00326AFB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риска </w:t>
      </w:r>
      <w:r w:rsidR="00326AFB" w:rsidRPr="00C46D69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у граждан в возрасте старше 40 лет____________________________________________________________________________________</w:t>
      </w:r>
      <w:r w:rsidR="00F967C6">
        <w:rPr>
          <w:rFonts w:ascii="Times New Roman" w:eastAsia="Times New Roman" w:hAnsi="Times New Roman" w:cs="Times New Roman"/>
          <w:b/>
          <w:color w:val="22272F"/>
          <w:sz w:val="20"/>
          <w:szCs w:val="20"/>
          <w:lang w:eastAsia="ru-RU"/>
        </w:rPr>
        <w:t>______</w:t>
      </w:r>
    </w:p>
    <w:p w:rsidR="00A626D3" w:rsidRPr="007840AD" w:rsidRDefault="00A626D3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7840AD" w:rsidRPr="007840AD" w:rsidRDefault="007840AD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  <w:r w:rsidR="00F967C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</w:t>
      </w:r>
    </w:p>
    <w:p w:rsidR="007840AD" w:rsidRPr="007840AD" w:rsidRDefault="009769DE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11</w:t>
      </w:r>
      <w:r w:rsidR="00326AFB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Врачебное з</w:t>
      </w:r>
      <w:r w:rsidR="007840AD"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аключение о профессиональной пригодно</w:t>
      </w:r>
      <w:r w:rsidR="00326AFB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сти</w:t>
      </w:r>
      <w:r w:rsidR="007840AD"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</w:t>
      </w:r>
      <w:r w:rsidR="00326AFB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</w:t>
      </w:r>
      <w:r w:rsidR="00F967C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</w:t>
      </w:r>
    </w:p>
    <w:p w:rsidR="007840AD" w:rsidRPr="007840AD" w:rsidRDefault="007840AD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  <w:r w:rsidR="00F967C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</w:t>
      </w:r>
    </w:p>
    <w:p w:rsidR="007840AD" w:rsidRPr="007840AD" w:rsidRDefault="007840AD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Дата выдачи справки:</w:t>
      </w:r>
    </w:p>
    <w:p w:rsidR="007840AD" w:rsidRPr="007840AD" w:rsidRDefault="007840AD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"___"____________ 20__ г.</w:t>
      </w:r>
    </w:p>
    <w:p w:rsidR="007840AD" w:rsidRPr="007840AD" w:rsidRDefault="007840AD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Ф.И.О. врача</w:t>
      </w:r>
      <w:r w:rsidR="00326AFB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(подпись)</w:t>
      </w:r>
      <w:r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выдавшего медицинскую справку</w:t>
      </w:r>
      <w:r w:rsidR="00326AFB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</w:t>
      </w:r>
      <w:r w:rsidR="00C46D69"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</w:t>
      </w:r>
      <w:r w:rsidR="00F967C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</w:t>
      </w:r>
    </w:p>
    <w:p w:rsidR="007840AD" w:rsidRPr="007840AD" w:rsidRDefault="007840AD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  <w:r w:rsidR="00F967C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</w:t>
      </w:r>
    </w:p>
    <w:p w:rsidR="007840AD" w:rsidRPr="007840AD" w:rsidRDefault="00326AFB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46D69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Подпись г</w:t>
      </w:r>
      <w:r w:rsidR="007840AD"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лавного врача медицинской организации ____________________________</w:t>
      </w:r>
      <w:r w:rsidR="00F967C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</w:t>
      </w:r>
    </w:p>
    <w:p w:rsidR="00C46D69" w:rsidRPr="00C46D69" w:rsidRDefault="00C46D69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46D69" w:rsidRPr="00C46D69" w:rsidRDefault="00C46D69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C46D69" w:rsidRPr="00C46D69" w:rsidRDefault="00C46D69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7840AD" w:rsidRPr="00C46D69" w:rsidRDefault="007840AD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МП</w:t>
      </w:r>
    </w:p>
    <w:p w:rsidR="00C46D69" w:rsidRPr="007840AD" w:rsidRDefault="00C46D69" w:rsidP="0078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</w:p>
    <w:p w:rsidR="00326AFB" w:rsidRPr="007840AD" w:rsidRDefault="00326AFB" w:rsidP="00326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Дата выдачи справки:</w:t>
      </w:r>
    </w:p>
    <w:p w:rsidR="00326AFB" w:rsidRPr="007840AD" w:rsidRDefault="00326AFB" w:rsidP="00326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7840A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"___"____________ 20__ г.</w:t>
      </w:r>
    </w:p>
    <w:p w:rsidR="00E2076A" w:rsidRDefault="00E2076A" w:rsidP="00326AF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1C7C" w:rsidRDefault="000C1C7C" w:rsidP="00326AF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1C7C" w:rsidRDefault="000C1C7C" w:rsidP="00326AF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1C7C" w:rsidRDefault="000C1C7C" w:rsidP="00326AF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C1C7C" w:rsidRDefault="000C1C7C" w:rsidP="000C1C7C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C1C7C" w:rsidRDefault="000C1C7C" w:rsidP="000C1C7C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C1C7C" w:rsidRDefault="000C1C7C" w:rsidP="000C1C7C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C1C7C" w:rsidRDefault="000C1C7C" w:rsidP="000C1C7C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C1C7C" w:rsidRDefault="000C1C7C" w:rsidP="000C1C7C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C1C7C" w:rsidRDefault="000C1C7C" w:rsidP="000C1C7C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C1C7C" w:rsidRDefault="000C1C7C" w:rsidP="000C1C7C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0C1C7C" w:rsidRDefault="000C1C7C" w:rsidP="000C1C7C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568A5" w:rsidRDefault="000C1C7C" w:rsidP="006B2625">
      <w:pPr>
        <w:spacing w:line="240" w:lineRule="auto"/>
        <w:ind w:left="0"/>
        <w:rPr>
          <w:rFonts w:ascii="Times New Roman" w:hAnsi="Times New Roman" w:cs="Times New Roman"/>
          <w:vertAlign w:val="superscript"/>
        </w:rPr>
      </w:pPr>
      <w:r w:rsidRPr="000C1C7C">
        <w:rPr>
          <w:rFonts w:ascii="Times New Roman" w:hAnsi="Times New Roman" w:cs="Times New Roman"/>
          <w:vertAlign w:val="superscript"/>
        </w:rPr>
        <w:t>Примечание: заключение о профессиональной пригодности дается в соответствии с перечнем методических указаний по медицинскому отбору лиц, поступающих в высшие учебные заведения и средние специальные учебные заведения. Основание:</w:t>
      </w:r>
    </w:p>
    <w:p w:rsidR="002568A5" w:rsidRDefault="000C1C7C" w:rsidP="006B2625">
      <w:pPr>
        <w:spacing w:line="240" w:lineRule="auto"/>
        <w:ind w:left="0"/>
        <w:rPr>
          <w:rFonts w:ascii="Times New Roman" w:hAnsi="Times New Roman" w:cs="Times New Roman"/>
          <w:vertAlign w:val="superscript"/>
        </w:rPr>
      </w:pPr>
      <w:r w:rsidRPr="000C1C7C">
        <w:rPr>
          <w:rFonts w:ascii="Times New Roman" w:hAnsi="Times New Roman" w:cs="Times New Roman"/>
          <w:vertAlign w:val="superscript"/>
        </w:rPr>
        <w:t xml:space="preserve">1.Приказ Минздрава России Форма от 15.12.2014 N834н «Об утверждении унифицированных форм медицинской документации, используемой в медицинских организациях, оказывающих медицинскую помощь в амбулаторных условиях, и порядков по их заполнению» </w:t>
      </w:r>
    </w:p>
    <w:p w:rsidR="002568A5" w:rsidRDefault="000C1C7C" w:rsidP="006B2625">
      <w:pPr>
        <w:spacing w:line="240" w:lineRule="auto"/>
        <w:ind w:left="0"/>
        <w:rPr>
          <w:rFonts w:ascii="Times New Roman" w:hAnsi="Times New Roman" w:cs="Times New Roman"/>
          <w:vertAlign w:val="superscript"/>
        </w:rPr>
      </w:pPr>
      <w:r w:rsidRPr="000C1C7C">
        <w:rPr>
          <w:rFonts w:ascii="Times New Roman" w:hAnsi="Times New Roman" w:cs="Times New Roman"/>
          <w:vertAlign w:val="superscript"/>
        </w:rPr>
        <w:t xml:space="preserve">*2. Постановление Правительства Российской Федерации от 14 августа 2013 г. N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специальности. </w:t>
      </w:r>
    </w:p>
    <w:p w:rsidR="000C1C7C" w:rsidRDefault="000C1C7C" w:rsidP="006B2625">
      <w:pPr>
        <w:spacing w:line="240" w:lineRule="auto"/>
        <w:ind w:left="0"/>
        <w:rPr>
          <w:rFonts w:ascii="Times New Roman" w:hAnsi="Times New Roman" w:cs="Times New Roman"/>
          <w:vertAlign w:val="superscript"/>
        </w:rPr>
      </w:pPr>
      <w:r w:rsidRPr="000C1C7C">
        <w:rPr>
          <w:rFonts w:ascii="Times New Roman" w:hAnsi="Times New Roman" w:cs="Times New Roman"/>
          <w:vertAlign w:val="superscript"/>
        </w:rPr>
        <w:t>*3 Приказ Министерства здравоохранения Российской Федерации от 28.01.2021 №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Федерации.</w:t>
      </w:r>
    </w:p>
    <w:p w:rsidR="006B2625" w:rsidRPr="000C1C7C" w:rsidRDefault="006B2625" w:rsidP="006B2625">
      <w:pPr>
        <w:spacing w:line="240" w:lineRule="auto"/>
        <w:ind w:left="0"/>
        <w:rPr>
          <w:rFonts w:ascii="Times New Roman" w:hAnsi="Times New Roman" w:cs="Times New Roman"/>
          <w:vertAlign w:val="superscript"/>
        </w:rPr>
      </w:pPr>
    </w:p>
    <w:sectPr w:rsidR="006B2625" w:rsidRPr="000C1C7C" w:rsidSect="00E2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5087"/>
    <w:rsid w:val="000C1C7C"/>
    <w:rsid w:val="002568A5"/>
    <w:rsid w:val="002611F7"/>
    <w:rsid w:val="002C2A5F"/>
    <w:rsid w:val="00326AFB"/>
    <w:rsid w:val="003B2426"/>
    <w:rsid w:val="0049004A"/>
    <w:rsid w:val="00525087"/>
    <w:rsid w:val="006B2625"/>
    <w:rsid w:val="006D480D"/>
    <w:rsid w:val="007840AD"/>
    <w:rsid w:val="009769DE"/>
    <w:rsid w:val="00A626D3"/>
    <w:rsid w:val="00A726A5"/>
    <w:rsid w:val="00B35B37"/>
    <w:rsid w:val="00C46D69"/>
    <w:rsid w:val="00C920FF"/>
    <w:rsid w:val="00CD5A7F"/>
    <w:rsid w:val="00CF76C8"/>
    <w:rsid w:val="00E2076A"/>
    <w:rsid w:val="00EF7E15"/>
    <w:rsid w:val="00F9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7840A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840AD"/>
  </w:style>
  <w:style w:type="character" w:styleId="a3">
    <w:name w:val="Hyperlink"/>
    <w:basedOn w:val="a0"/>
    <w:uiPriority w:val="99"/>
    <w:semiHidden/>
    <w:unhideWhenUsed/>
    <w:rsid w:val="007840A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84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40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</dc:creator>
  <cp:keywords/>
  <dc:description/>
  <cp:lastModifiedBy>Пользователь</cp:lastModifiedBy>
  <cp:revision>7</cp:revision>
  <dcterms:created xsi:type="dcterms:W3CDTF">2021-08-05T07:32:00Z</dcterms:created>
  <dcterms:modified xsi:type="dcterms:W3CDTF">2022-02-21T12:51:00Z</dcterms:modified>
</cp:coreProperties>
</file>